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/>
        <w:ind w:firstLine="0" w:firstLineChars="0"/>
        <w:rPr>
          <w:rFonts w:hint="default" w:eastAsia="方正黑体简体"/>
        </w:rPr>
      </w:pPr>
      <w:r>
        <w:rPr>
          <w:rFonts w:hint="default" w:eastAsia="方正黑体简体"/>
        </w:rPr>
        <w:t>附件2</w:t>
      </w:r>
    </w:p>
    <w:p>
      <w:pPr>
        <w:pStyle w:val="2"/>
        <w:widowControl w:val="0"/>
        <w:spacing w:before="0" w:beforeAutospacing="0" w:after="0" w:afterAutospacing="0"/>
        <w:ind w:firstLine="0" w:firstLineChars="0"/>
        <w:rPr>
          <w:rFonts w:hint="default" w:eastAsia="方正黑体简体"/>
        </w:rPr>
      </w:pP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优秀党务工作者名单</w:t>
      </w:r>
    </w:p>
    <w:p>
      <w:pPr>
        <w:pStyle w:val="2"/>
        <w:widowControl w:val="0"/>
        <w:spacing w:before="0" w:beforeAutospacing="0" w:after="0" w:afterAutospacing="0"/>
        <w:ind w:firstLine="0" w:firstLineChars="0"/>
        <w:rPr>
          <w:rFonts w:hint="default" w:eastAsia="方正黑体简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基础医学院党委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冯雪梅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临床医学院/附属医院党委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 xml:space="preserve">谢春光  </w:t>
      </w:r>
      <w:r>
        <w:rPr>
          <w:rFonts w:hint="default" w:eastAsia="方正仿宋简体"/>
          <w:color w:val="000000"/>
          <w:kern w:val="0"/>
          <w:sz w:val="32"/>
          <w:szCs w:val="32"/>
        </w:rPr>
        <w:t>余洋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药学院党委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 xml:space="preserve">胡媛  </w:t>
      </w:r>
      <w:r>
        <w:rPr>
          <w:rFonts w:hint="default" w:eastAsia="方正仿宋简体"/>
          <w:color w:val="000000"/>
          <w:kern w:val="0"/>
          <w:sz w:val="32"/>
          <w:szCs w:val="32"/>
        </w:rPr>
        <w:t>谢晓芳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养生康复学院党委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刘小滨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医学与生命科学学院/附属生殖妇幼医院党委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卜东东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="方正仿宋简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方正仿宋简体"/>
          <w:b/>
          <w:bCs/>
          <w:color w:val="000000"/>
          <w:kern w:val="0"/>
          <w:sz w:val="32"/>
          <w:szCs w:val="32"/>
          <w:lang w:eastAsia="zh-CN"/>
        </w:rPr>
        <w:t>护理学院党委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杨小春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管理学院党委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何芬华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马克思主义学院党委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苏森森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eastAsia="方正仿宋简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方正仿宋简体"/>
          <w:b/>
          <w:bCs/>
          <w:color w:val="000000"/>
          <w:kern w:val="0"/>
          <w:sz w:val="32"/>
          <w:szCs w:val="32"/>
          <w:lang w:eastAsia="zh-CN"/>
        </w:rPr>
        <w:t>外语学院党委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eastAsia="方正仿宋简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方正仿宋简体"/>
          <w:color w:val="000000"/>
          <w:kern w:val="0"/>
          <w:sz w:val="32"/>
          <w:szCs w:val="32"/>
          <w:lang w:eastAsia="zh-CN"/>
        </w:rPr>
        <w:t>王磊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eastAsia" w:eastAsia="方正仿宋简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eastAsia="方正仿宋简体"/>
          <w:b/>
          <w:bCs/>
          <w:color w:val="000000"/>
          <w:kern w:val="0"/>
          <w:sz w:val="32"/>
          <w:szCs w:val="32"/>
          <w:lang w:eastAsia="zh-CN"/>
        </w:rPr>
        <w:t>机关第三党总支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left"/>
        <w:textAlignment w:val="auto"/>
        <w:rPr>
          <w:rFonts w:hint="default" w:eastAsia="方正小标宋简体"/>
          <w:bCs/>
          <w:sz w:val="44"/>
          <w:szCs w:val="44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姚洪武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0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560" w:lineRule="exact"/>
      <w:ind w:firstLine="640" w:firstLineChars="200"/>
      <w:jc w:val="left"/>
    </w:pPr>
    <w:rPr>
      <w:rFonts w:eastAsia="方正仿宋简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2021-07-06T08:08:43Z</dcterms:created>
  <dc:creator>16420</dc:creator>
  <cp:lastModifiedBy>樱木花子。</cp:lastModifiedBy>
  <dcterms:modified xsi:type="dcterms:W3CDTF">2021-07-06T08:08:50Z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D3DCA54BE78D4076B4C9ED51222E538A</vt:lpwstr>
  </property>
</Properties>
</file>