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spacing w:before="240" w:line="6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推  荐  函</w:t>
      </w:r>
    </w:p>
    <w:p>
      <w:pPr>
        <w:adjustRightInd w:val="0"/>
        <w:spacing w:line="560" w:lineRule="exac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中国专利奖评审办公室：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根据《国家知识产权局关于评选第二十四届中国专利奖的通知》，我单位经认真组织、筛选、审查，确认如下：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申报书所填写材料内容属实、完整；不存在任何涉密内容；经与各项目涉及的全体专利权人、发明人确认，均同意参评；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各项目公示情况说明（必须写明公示时间、方式、结果等信息，如有缺失，取消参评资格）；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3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推荐项目清单（包括专利号、专利名称、专利权人、推荐理由），需排序，建议以列表形式或另附列表；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4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已按照材料确认表对申报项目进行汇总整理,并填写材料确认表。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特推荐以上项目参加第二十四届中国专利奖评选。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ordWrap w:val="0"/>
        <w:adjustRightInd w:val="0"/>
        <w:spacing w:line="560" w:lineRule="exact"/>
        <w:ind w:right="1659" w:rightChars="790"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单位盖章</w:t>
      </w:r>
    </w:p>
    <w:p>
      <w:pPr>
        <w:adjustRightInd w:val="0"/>
        <w:spacing w:line="560" w:lineRule="exact"/>
        <w:ind w:right="1260" w:rightChars="600" w:firstLine="640" w:firstLineChars="200"/>
        <w:jc w:val="right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587" w:right="1531" w:bottom="1474" w:left="147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材料确认表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5937" w:hRule="atLeast"/>
          <w:jc w:val="center"/>
        </w:trPr>
        <w:tc>
          <w:tcPr>
            <w:tcW w:w="9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tbl>
            <w:tblPr>
              <w:tblStyle w:val="4"/>
              <w:tblW w:w="90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  <w:jc w:val="center"/>
              </w:trPr>
              <w:tc>
                <w:tcPr>
                  <w:tcW w:w="9090" w:type="dxa"/>
                  <w:vAlign w:val="top"/>
                </w:tcPr>
                <w:p>
                  <w:pPr>
                    <w:adjustRightInd w:val="0"/>
                    <w:spacing w:before="240" w:line="500" w:lineRule="exact"/>
                    <w:ind w:firstLine="560" w:firstLine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请推荐单位审查并核实，在满足条件的方框中划√，不符合</w:t>
                  </w:r>
                </w:p>
                <w:p>
                  <w:pPr>
                    <w:adjustRightInd w:val="0"/>
                    <w:spacing w:line="500" w:lineRule="exact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要求的项目将无法进入评审程序。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7" w:hRule="atLeast"/>
                <w:jc w:val="center"/>
              </w:trPr>
              <w:tc>
                <w:tcPr>
                  <w:tcW w:w="9090" w:type="dxa"/>
                  <w:vAlign w:val="top"/>
                </w:tcPr>
                <w:p>
                  <w:pPr>
                    <w:adjustRightInd w:val="0"/>
                    <w:spacing w:before="240" w:line="500" w:lineRule="exact"/>
                    <w:ind w:right="210" w:rightChars="100" w:firstLine="562" w:firstLine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bCs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eastAsia="仿宋_GB2312"/>
                      <w:b/>
                      <w:bCs/>
                      <w:kern w:val="0"/>
                      <w:sz w:val="28"/>
                      <w:szCs w:val="28"/>
                    </w:rPr>
                    <w:t>.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28"/>
                      <w:szCs w:val="28"/>
                    </w:rPr>
                    <w:t>纸件材料：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□ 推荐函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份。</w:t>
                  </w:r>
                </w:p>
                <w:p>
                  <w:pPr>
                    <w:adjustRightInd w:val="0"/>
                    <w:spacing w:before="240" w:line="500" w:lineRule="exact"/>
                    <w:ind w:right="210" w:rightChars="100" w:firstLine="562" w:firstLineChars="200"/>
                    <w:textAlignment w:val="baseline"/>
                    <w:rPr>
                      <w:rFonts w:ascii="仿宋_GB2312" w:hAnsi="宋体" w:eastAsia="仿宋_GB2312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eastAsia="仿宋_GB2312"/>
                      <w:b/>
                      <w:bCs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hint="eastAsia" w:eastAsia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28"/>
                      <w:szCs w:val="28"/>
                    </w:rPr>
                    <w:t>电子件材料（存储在光盘或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U</w:t>
                  </w:r>
                  <w:r>
                    <w:rPr>
                      <w:rFonts w:ascii="仿宋_GB2312" w:hAnsi="宋体" w:eastAsia="仿宋_GB2312" w:cs="仿宋_GB2312"/>
                      <w:b/>
                      <w:bCs/>
                      <w:kern w:val="0"/>
                      <w:sz w:val="28"/>
                      <w:szCs w:val="28"/>
                    </w:rPr>
                    <w:t>盘</w:t>
                  </w:r>
                  <w:r>
                    <w:rPr>
                      <w:rFonts w:hint="eastAsia" w:ascii="仿宋_GB2312" w:hAnsi="宋体" w:eastAsia="仿宋_GB2312" w:cs="仿宋_GB2312"/>
                      <w:b/>
                      <w:bCs/>
                      <w:kern w:val="0"/>
                      <w:sz w:val="28"/>
                      <w:szCs w:val="28"/>
                    </w:rPr>
                    <w:t>中）：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各推荐单位所有的推荐项目和推荐函（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word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文档）存储在一个文件夹，以“中国专利奖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>+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推荐单位名称（推荐院士姓名）”命名；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一个推荐项目制成一个独立的文件夹，以专利号命名，例如“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ZL20121002****.*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”，内部存放中国专利奖申报书、附件材料、授权公告文本；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□ 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申报书为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Word2007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文档格式，从国家知识产权局网站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下载后未更改格式，以“专利号</w:t>
                  </w:r>
                  <w:r>
                    <w:rPr>
                      <w:rFonts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+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申报书”作为文件名，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例如“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ZL20121002****.*+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申报书”；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所有附件材料嵌入一个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PDF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文档，以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“专利号</w:t>
                  </w:r>
                  <w:r>
                    <w:rPr>
                      <w:rFonts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+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”作为文件名，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例如“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ZL20121002****.*+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附件”；</w:t>
                  </w:r>
                </w:p>
                <w:p>
                  <w:pPr>
                    <w:adjustRightInd w:val="0"/>
                    <w:spacing w:line="500" w:lineRule="exact"/>
                    <w:ind w:left="1121" w:leftChars="267" w:hanging="560" w:hangingChars="200"/>
                    <w:textAlignment w:val="baseline"/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□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 xml:space="preserve"> 授权公告文本</w:t>
                  </w:r>
                  <w:r>
                    <w:rPr>
                      <w:rFonts w:ascii="仿宋_GB2312" w:hAnsi="宋体" w:eastAsia="仿宋_GB2312" w:cs="仿宋_GB2312"/>
                      <w:kern w:val="0"/>
                      <w:sz w:val="28"/>
                      <w:szCs w:val="32"/>
                      <w:vertAlign w:val="superscript"/>
                    </w:rPr>
                    <w:footnoteReference w:id="0"/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为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PDF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文档格式，以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“专利号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+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授权公告文本”作为文件名，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例如“</w:t>
                  </w:r>
                  <w:r>
                    <w:rPr>
                      <w:rFonts w:eastAsia="仿宋_GB2312"/>
                      <w:kern w:val="0"/>
                      <w:sz w:val="28"/>
                      <w:szCs w:val="28"/>
                    </w:rPr>
                    <w:t>ZL20121002****.*+</w:t>
                  </w:r>
                  <w:r>
                    <w:rPr>
                      <w:rFonts w:hint="eastAsia" w:ascii="仿宋_GB2312" w:hAnsi="宋体" w:eastAsia="仿宋_GB2312" w:cs="仿宋_GB2312"/>
                      <w:spacing w:val="-6"/>
                      <w:kern w:val="0"/>
                      <w:sz w:val="28"/>
                      <w:szCs w:val="28"/>
                    </w:rPr>
                    <w:t>授权公告文本</w:t>
                  </w:r>
                  <w:r>
                    <w:rPr>
                      <w:rFonts w:hint="eastAsia" w:ascii="仿宋_GB2312" w:hAnsi="宋体" w:eastAsia="仿宋_GB2312" w:cs="仿宋_GB2312"/>
                      <w:kern w:val="0"/>
                      <w:sz w:val="28"/>
                      <w:szCs w:val="28"/>
                    </w:rPr>
                    <w:t>”。</w:t>
                  </w:r>
                </w:p>
                <w:p>
                  <w:pPr>
                    <w:adjustRightInd w:val="0"/>
                    <w:spacing w:line="500" w:lineRule="exact"/>
                    <w:textAlignment w:val="baseline"/>
                    <w:rPr>
                      <w:rFonts w:ascii="仿宋_GB2312" w:hAnsi="宋体" w:eastAsia="仿宋_GB2312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rPr>
          <w:rFonts w:ascii="Times New Roman"/>
          <w:kern w:val="0"/>
          <w:sz w:val="28"/>
          <w:szCs w:val="28"/>
        </w:rPr>
      </w:pPr>
      <w:r>
        <w:rPr>
          <w:rFonts w:hint="eastAsia" w:ascii="Times New Roman"/>
          <w:kern w:val="0"/>
          <w:vertAlign w:val="superscript"/>
        </w:rPr>
        <w:footnoteRef/>
      </w:r>
      <w:r>
        <w:rPr>
          <w:rFonts w:hint="eastAsia" w:ascii="Times New Roman"/>
          <w:kern w:val="0"/>
          <w:vertAlign w:val="superscript"/>
        </w:rPr>
        <w:t xml:space="preserve"> </w:t>
      </w:r>
      <w:r>
        <w:rPr>
          <w:rFonts w:hint="eastAsia" w:hAnsi="仿宋_GB2312" w:cs="仿宋_GB2312"/>
          <w:sz w:val="21"/>
          <w:szCs w:val="21"/>
        </w:rPr>
        <w:t>下载地址为：</w:t>
      </w:r>
      <w:r>
        <w:rPr>
          <w:rFonts w:hint="eastAsia" w:ascii="Times New Roman"/>
          <w:kern w:val="0"/>
        </w:rPr>
        <w:t>http://pss-system.cnipa.gov.cn/sipopublicsearch/portal/uiIndex.shtml。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5CF8"/>
    <w:rsid w:val="406867FC"/>
    <w:rsid w:val="449E157F"/>
    <w:rsid w:val="AF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both"/>
      <w:textAlignment w:val="baseline"/>
    </w:pPr>
    <w:rPr>
      <w:rFonts w:ascii="Times New Roman" w:hAnsi="Times New Roman" w:cs="Times New Roman"/>
      <w:kern w:val="2"/>
      <w:sz w:val="80"/>
      <w:szCs w:val="24"/>
      <w:lang w:val="en-US" w:eastAsia="zh-CN" w:bidi="ar-SA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2022-09-13T15:23:00Z</dcterms:created>
  <dc:creator>user</dc:creator>
  <cp:lastModifiedBy>憑</cp:lastModifiedBy>
  <dcterms:modified xsi:type="dcterms:W3CDTF">2022-09-23T02:53:06Z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1ED083979167439385BA11F9DBE0CCAD</vt:lpwstr>
  </property>
</Properties>
</file>