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33" w:rsidRDefault="00011D33" w:rsidP="00011D33">
      <w:pPr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附件二</w:t>
      </w:r>
    </w:p>
    <w:p w:rsidR="00011D33" w:rsidRDefault="00011D33" w:rsidP="00011D33">
      <w:pPr>
        <w:ind w:firstLineChars="250" w:firstLine="904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202</w:t>
      </w:r>
      <w:r>
        <w:rPr>
          <w:rFonts w:ascii="宋体" w:hAnsi="宋体"/>
          <w:b/>
          <w:color w:val="000000"/>
          <w:sz w:val="36"/>
          <w:szCs w:val="36"/>
        </w:rPr>
        <w:t>4</w:t>
      </w:r>
      <w:r>
        <w:rPr>
          <w:rFonts w:ascii="宋体" w:hAnsi="宋体" w:hint="eastAsia"/>
          <w:b/>
          <w:color w:val="000000"/>
          <w:sz w:val="36"/>
          <w:szCs w:val="36"/>
        </w:rPr>
        <w:t>年中国民族医药协会</w:t>
      </w:r>
      <w:r>
        <w:rPr>
          <w:rFonts w:ascii="宋体" w:hAnsi="宋体"/>
          <w:b/>
          <w:color w:val="000000"/>
          <w:sz w:val="36"/>
          <w:szCs w:val="36"/>
        </w:rPr>
        <w:t>科学技术奖项目</w:t>
      </w:r>
      <w:r>
        <w:rPr>
          <w:rFonts w:ascii="宋体" w:hAnsi="宋体" w:hint="eastAsia"/>
          <w:b/>
          <w:color w:val="000000"/>
          <w:sz w:val="36"/>
          <w:szCs w:val="36"/>
        </w:rPr>
        <w:t>摘要</w:t>
      </w:r>
    </w:p>
    <w:p w:rsidR="00011D33" w:rsidRDefault="00011D33" w:rsidP="00011D33">
      <w:pPr>
        <w:spacing w:line="260" w:lineRule="atLeast"/>
        <w:jc w:val="center"/>
        <w:rPr>
          <w:b/>
          <w:color w:val="000000"/>
          <w:sz w:val="36"/>
          <w:szCs w:val="36"/>
        </w:rPr>
      </w:pPr>
      <w:r>
        <w:rPr>
          <w:rFonts w:hAnsi="宋体" w:hint="eastAsia"/>
          <w:sz w:val="30"/>
          <w:szCs w:val="30"/>
        </w:rPr>
        <w:t>（中文）</w:t>
      </w:r>
    </w:p>
    <w:p w:rsidR="00011D33" w:rsidRDefault="00011D33" w:rsidP="00011D33">
      <w:pPr>
        <w:spacing w:line="400" w:lineRule="exact"/>
        <w:rPr>
          <w:sz w:val="28"/>
          <w:szCs w:val="28"/>
        </w:rPr>
      </w:pPr>
    </w:p>
    <w:tbl>
      <w:tblPr>
        <w:tblW w:w="9291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031"/>
      </w:tblGrid>
      <w:tr w:rsidR="00011D33" w:rsidTr="0040273E"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3" w:rsidRDefault="00011D33" w:rsidP="0040273E">
            <w:pPr>
              <w:spacing w:line="8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D33" w:rsidRDefault="00011D33" w:rsidP="0040273E">
            <w:pPr>
              <w:spacing w:line="800" w:lineRule="exact"/>
              <w:jc w:val="center"/>
              <w:rPr>
                <w:sz w:val="24"/>
                <w:szCs w:val="24"/>
              </w:rPr>
            </w:pPr>
          </w:p>
        </w:tc>
      </w:tr>
      <w:tr w:rsidR="00011D33" w:rsidTr="0040273E"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33" w:rsidRDefault="00011D33" w:rsidP="0040273E">
            <w:pPr>
              <w:spacing w:line="8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主要完成单位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1D33" w:rsidRDefault="00011D33" w:rsidP="0040273E">
            <w:pPr>
              <w:spacing w:line="800" w:lineRule="exact"/>
              <w:jc w:val="center"/>
              <w:rPr>
                <w:sz w:val="24"/>
                <w:szCs w:val="24"/>
              </w:rPr>
            </w:pPr>
          </w:p>
        </w:tc>
      </w:tr>
      <w:tr w:rsidR="00011D33" w:rsidTr="0040273E">
        <w:trPr>
          <w:trHeight w:val="9557"/>
        </w:trPr>
        <w:tc>
          <w:tcPr>
            <w:tcW w:w="92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D33" w:rsidRDefault="00011D33" w:rsidP="0040273E">
            <w:pPr>
              <w:spacing w:line="800" w:lineRule="exact"/>
              <w:ind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项目简介：（项目所属科学技术领域、主要内容、特点及应用推广情况，限</w:t>
            </w: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BE1FC6" w:rsidRPr="00011D33" w:rsidRDefault="00BE1FC6">
      <w:bookmarkStart w:id="0" w:name="_GoBack"/>
      <w:bookmarkEnd w:id="0"/>
    </w:p>
    <w:sectPr w:rsidR="00BE1FC6" w:rsidRPr="0001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33"/>
    <w:rsid w:val="00011D33"/>
    <w:rsid w:val="00B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47691-9E7E-465A-AB37-D5851D6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邓晶晶</dc:creator>
  <cp:keywords/>
  <dc:description/>
  <cp:lastModifiedBy>邓晶晶</cp:lastModifiedBy>
  <cp:revision>1</cp:revision>
  <dcterms:created xsi:type="dcterms:W3CDTF">2024-04-10T00:25:00Z</dcterms:created>
  <dcterms:modified xsi:type="dcterms:W3CDTF">2024-04-10T00:25:00Z</dcterms:modified>
</cp:coreProperties>
</file>